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38" w:rsidRDefault="00E01C38" w:rsidP="00640A1C">
      <w:pPr>
        <w:pStyle w:val="Heading2"/>
        <w:jc w:val="center"/>
        <w:rPr>
          <w:rFonts w:cs="Times New Roman"/>
        </w:rPr>
      </w:pPr>
    </w:p>
    <w:p w:rsidR="00E01C38" w:rsidRDefault="00E01C38" w:rsidP="00640A1C">
      <w:pPr>
        <w:pStyle w:val="Heading2"/>
        <w:jc w:val="center"/>
        <w:rPr>
          <w:rFonts w:cs="Times New Roman"/>
        </w:rPr>
      </w:pPr>
    </w:p>
    <w:p w:rsidR="00E01C38" w:rsidRDefault="00E01C38" w:rsidP="00640A1C">
      <w:pPr>
        <w:pStyle w:val="Heading2"/>
        <w:jc w:val="center"/>
        <w:rPr>
          <w:rFonts w:cs="Times New Roman"/>
        </w:rPr>
      </w:pPr>
      <w:r w:rsidRPr="005B2EAF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48.5pt;height:66pt;visibility:visible">
            <v:imagedata r:id="rId7" o:title=""/>
          </v:shape>
        </w:pict>
      </w:r>
    </w:p>
    <w:p w:rsidR="00E01C38" w:rsidRPr="00640A1C" w:rsidRDefault="00E01C38" w:rsidP="00640A1C">
      <w:pPr>
        <w:pStyle w:val="Heading2"/>
        <w:jc w:val="center"/>
        <w:rPr>
          <w:b w:val="0"/>
          <w:bCs w:val="0"/>
          <w:color w:val="000000"/>
          <w:sz w:val="36"/>
          <w:szCs w:val="36"/>
        </w:rPr>
      </w:pPr>
      <w:r w:rsidRPr="00640A1C">
        <w:rPr>
          <w:b w:val="0"/>
          <w:bCs w:val="0"/>
          <w:color w:val="000000"/>
          <w:sz w:val="36"/>
          <w:szCs w:val="36"/>
        </w:rPr>
        <w:t>Leibniz-Gymnasium, Gelsenkirchen-Buer</w:t>
      </w:r>
    </w:p>
    <w:p w:rsidR="00E01C38" w:rsidRPr="00640A1C" w:rsidRDefault="00E01C38" w:rsidP="00640A1C">
      <w:pPr>
        <w:rPr>
          <w:rFonts w:ascii="Cambria" w:hAnsi="Cambria" w:cs="Cambria"/>
          <w:b/>
          <w:bCs/>
          <w:color w:val="4F81BD"/>
          <w:sz w:val="36"/>
          <w:szCs w:val="36"/>
        </w:rPr>
      </w:pPr>
    </w:p>
    <w:p w:rsidR="00E01C38" w:rsidRPr="00640A1C" w:rsidRDefault="00E01C38" w:rsidP="00640A1C">
      <w:pPr>
        <w:jc w:val="center"/>
        <w:rPr>
          <w:rFonts w:ascii="Cambria" w:hAnsi="Cambria" w:cs="Cambria"/>
          <w:sz w:val="36"/>
          <w:szCs w:val="36"/>
        </w:rPr>
      </w:pPr>
      <w:r w:rsidRPr="00640A1C">
        <w:rPr>
          <w:rFonts w:ascii="Cambria" w:hAnsi="Cambria" w:cs="Cambria"/>
          <w:sz w:val="44"/>
          <w:szCs w:val="44"/>
        </w:rPr>
        <w:t xml:space="preserve">Schulinternes Curriculum für das Fach </w:t>
      </w:r>
      <w:r>
        <w:rPr>
          <w:rFonts w:ascii="Cambria" w:hAnsi="Cambria" w:cs="Cambria"/>
          <w:sz w:val="44"/>
          <w:szCs w:val="44"/>
        </w:rPr>
        <w:t>Erziehungswissenschaft</w:t>
      </w:r>
    </w:p>
    <w:p w:rsidR="00E01C38" w:rsidRDefault="00E01C38">
      <w:pPr>
        <w:rPr>
          <w:rFonts w:ascii="Cambria" w:hAnsi="Cambria" w:cs="Cambria"/>
        </w:rPr>
      </w:pPr>
    </w:p>
    <w:p w:rsidR="00E01C38" w:rsidRDefault="00E01C38">
      <w:pPr>
        <w:rPr>
          <w:rFonts w:ascii="Cambria" w:hAnsi="Cambria" w:cs="Cambria"/>
        </w:rPr>
      </w:pPr>
    </w:p>
    <w:p w:rsidR="00E01C38" w:rsidRDefault="00E01C38">
      <w:pPr>
        <w:rPr>
          <w:rFonts w:ascii="Cambria" w:hAnsi="Cambria" w:cs="Cambria"/>
        </w:rPr>
      </w:pPr>
    </w:p>
    <w:p w:rsidR="00E01C38" w:rsidRDefault="00E01C38">
      <w:pPr>
        <w:rPr>
          <w:rFonts w:ascii="Cambria" w:hAnsi="Cambria" w:cs="Cambria"/>
        </w:rPr>
      </w:pPr>
    </w:p>
    <w:p w:rsidR="00E01C38" w:rsidRDefault="00E01C38">
      <w:pPr>
        <w:rPr>
          <w:rFonts w:ascii="Cambria" w:hAnsi="Cambria" w:cs="Cambria"/>
        </w:rPr>
      </w:pPr>
    </w:p>
    <w:p w:rsidR="00E01C38" w:rsidRDefault="00E01C38">
      <w:pPr>
        <w:rPr>
          <w:rFonts w:ascii="Cambria" w:hAnsi="Cambria" w:cs="Cambria"/>
        </w:rPr>
      </w:pPr>
    </w:p>
    <w:p w:rsidR="00E01C38" w:rsidRDefault="00E01C38">
      <w:pPr>
        <w:rPr>
          <w:rFonts w:ascii="Cambria" w:hAnsi="Cambria" w:cs="Cambria"/>
        </w:rPr>
      </w:pPr>
    </w:p>
    <w:p w:rsidR="00E01C38" w:rsidRDefault="00E01C38">
      <w:pPr>
        <w:rPr>
          <w:rFonts w:ascii="Cambria" w:hAnsi="Cambria" w:cs="Cambria"/>
        </w:rPr>
      </w:pPr>
    </w:p>
    <w:p w:rsidR="00E01C38" w:rsidRDefault="00E01C38">
      <w:pPr>
        <w:rPr>
          <w:rFonts w:ascii="Cambria" w:hAnsi="Cambria" w:cs="Cambria"/>
        </w:rPr>
      </w:pPr>
    </w:p>
    <w:p w:rsidR="00E01C38" w:rsidRDefault="00E01C38">
      <w:pPr>
        <w:rPr>
          <w:rFonts w:ascii="Cambria" w:hAnsi="Cambria" w:cs="Cambria"/>
        </w:rPr>
      </w:pPr>
    </w:p>
    <w:p w:rsidR="00E01C38" w:rsidRDefault="00E01C38">
      <w:pPr>
        <w:rPr>
          <w:rFonts w:ascii="Cambria" w:hAnsi="Cambria" w:cs="Cambria"/>
        </w:rPr>
      </w:pPr>
    </w:p>
    <w:p w:rsidR="00E01C38" w:rsidRDefault="00E01C38">
      <w:pPr>
        <w:rPr>
          <w:rFonts w:ascii="Cambria" w:hAnsi="Cambria" w:cs="Cambria"/>
        </w:rPr>
      </w:pPr>
    </w:p>
    <w:p w:rsidR="00E01C38" w:rsidRDefault="00E01C38">
      <w:pPr>
        <w:rPr>
          <w:rFonts w:ascii="Cambria" w:hAnsi="Cambria" w:cs="Cambria"/>
        </w:rPr>
      </w:pPr>
    </w:p>
    <w:p w:rsidR="00E01C38" w:rsidRDefault="00E01C38">
      <w:pPr>
        <w:rPr>
          <w:rFonts w:ascii="Cambria" w:hAnsi="Cambria" w:cs="Cambria"/>
        </w:rPr>
      </w:pPr>
    </w:p>
    <w:p w:rsidR="00E01C38" w:rsidRDefault="00E01C38">
      <w:pPr>
        <w:rPr>
          <w:rFonts w:ascii="Cambria" w:hAnsi="Cambria" w:cs="Cambria"/>
        </w:rPr>
      </w:pPr>
    </w:p>
    <w:p w:rsidR="00E01C38" w:rsidRDefault="00E01C38">
      <w:pPr>
        <w:rPr>
          <w:rFonts w:ascii="Cambria" w:hAnsi="Cambria" w:cs="Cambria"/>
        </w:rPr>
      </w:pPr>
    </w:p>
    <w:p w:rsidR="00E01C38" w:rsidRDefault="00E01C38">
      <w:pPr>
        <w:rPr>
          <w:rFonts w:ascii="Cambria" w:hAnsi="Cambria" w:cs="Cambria"/>
        </w:rPr>
      </w:pPr>
    </w:p>
    <w:p w:rsidR="00E01C38" w:rsidRDefault="00E01C38" w:rsidP="00640A1C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Jahrgangsstufe EF, 1. Halbjahr</w:t>
      </w:r>
    </w:p>
    <w:p w:rsidR="00E01C38" w:rsidRDefault="00E01C38" w:rsidP="00640A1C">
      <w:pPr>
        <w:pStyle w:val="NoSpacing"/>
        <w:jc w:val="both"/>
        <w:rPr>
          <w:rFonts w:ascii="Calibri" w:hAnsi="Calibri" w:cs="Calibri"/>
        </w:rPr>
      </w:pPr>
    </w:p>
    <w:p w:rsidR="00E01C38" w:rsidRDefault="00E01C38" w:rsidP="00640A1C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Kursthema: </w:t>
      </w:r>
      <w:r w:rsidRPr="00615BB4">
        <w:rPr>
          <w:rFonts w:ascii="Calibri" w:hAnsi="Calibri" w:cs="Calibri"/>
          <w:b/>
          <w:bCs/>
        </w:rPr>
        <w:t>Erziehungssituationen und Erziehungsprozesse</w:t>
      </w:r>
    </w:p>
    <w:p w:rsidR="00E01C38" w:rsidRDefault="00E01C38" w:rsidP="00640A1C">
      <w:pPr>
        <w:pStyle w:val="NoSpacing"/>
        <w:jc w:val="both"/>
        <w:rPr>
          <w:rFonts w:ascii="Calibri" w:hAnsi="Calibri" w:cs="Calibri"/>
        </w:rPr>
      </w:pPr>
    </w:p>
    <w:p w:rsidR="00E01C38" w:rsidRDefault="00E01C38" w:rsidP="00640A1C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Themen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Mögliche Zugänge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Methodische Erschließung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Mögliche</w:t>
      </w:r>
    </w:p>
    <w:p w:rsidR="00E01C38" w:rsidRDefault="00E01C38" w:rsidP="00640A1C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(Obligatorik)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(= inhaltliche Erschließung der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von Erziehungswirklichkeit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Projekte</w:t>
      </w:r>
    </w:p>
    <w:p w:rsidR="00E01C38" w:rsidRDefault="00E01C38" w:rsidP="00640A1C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Erziehungswirklichkeit)</w:t>
      </w:r>
    </w:p>
    <w:p w:rsidR="00E01C38" w:rsidRPr="00640A1C" w:rsidRDefault="00E01C38" w:rsidP="00640A1C">
      <w:pPr>
        <w:pStyle w:val="NoSpacing"/>
        <w:jc w:val="both"/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7"/>
        <w:gridCol w:w="4297"/>
        <w:gridCol w:w="4253"/>
        <w:gridCol w:w="3196"/>
      </w:tblGrid>
      <w:tr w:rsidR="00E01C38">
        <w:trPr>
          <w:trHeight w:val="1888"/>
        </w:trPr>
        <w:tc>
          <w:tcPr>
            <w:tcW w:w="2757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 xml:space="preserve">Das Individuum im </w:t>
            </w: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Erziehungsprozess</w:t>
            </w:r>
          </w:p>
        </w:tc>
        <w:tc>
          <w:tcPr>
            <w:tcW w:w="4297" w:type="dxa"/>
          </w:tcPr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Einführungssequenz: Erziehung – was ist das?</w:t>
            </w:r>
          </w:p>
          <w:p w:rsidR="00E01C38" w:rsidRPr="00D46A44" w:rsidRDefault="00E01C38" w:rsidP="00D46A44">
            <w:pPr>
              <w:pStyle w:val="NoSpacing"/>
              <w:ind w:left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Ziele und Inhalte des PU in der Obe</w:t>
            </w:r>
            <w:r w:rsidRPr="00D46A44">
              <w:rPr>
                <w:rFonts w:ascii="Calibri" w:hAnsi="Calibri" w:cs="Calibri"/>
              </w:rPr>
              <w:t>r</w:t>
            </w:r>
            <w:r w:rsidRPr="00D46A44">
              <w:rPr>
                <w:rFonts w:ascii="Calibri" w:hAnsi="Calibri" w:cs="Calibri"/>
              </w:rPr>
              <w:t>stufe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Formen, Funktionen und Probleme der familialen Erziehung</w:t>
            </w:r>
          </w:p>
        </w:tc>
        <w:tc>
          <w:tcPr>
            <w:tcW w:w="4253" w:type="dxa"/>
            <w:vMerge w:val="restart"/>
          </w:tcPr>
          <w:p w:rsidR="00E01C38" w:rsidRPr="00D46A44" w:rsidRDefault="00E01C38" w:rsidP="00D46A44">
            <w:pPr>
              <w:pStyle w:val="NoSpacing"/>
              <w:jc w:val="both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Systematisches Lesen</w:t>
            </w:r>
          </w:p>
          <w:p w:rsidR="00E01C38" w:rsidRPr="00D46A44" w:rsidRDefault="00E01C38" w:rsidP="00D46A44">
            <w:pPr>
              <w:pStyle w:val="NoSpacing"/>
              <w:jc w:val="both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Informationen eigenständig und zie</w:t>
            </w:r>
            <w:r w:rsidRPr="00D46A44">
              <w:rPr>
                <w:rFonts w:ascii="Calibri" w:hAnsi="Calibri" w:cs="Calibri"/>
              </w:rPr>
              <w:t>l</w:t>
            </w:r>
            <w:r w:rsidRPr="00D46A44">
              <w:rPr>
                <w:rFonts w:ascii="Calibri" w:hAnsi="Calibri" w:cs="Calibri"/>
              </w:rPr>
              <w:t>orientiert aus fachlichen Da</w:t>
            </w:r>
            <w:r w:rsidRPr="00D46A44">
              <w:rPr>
                <w:rFonts w:ascii="Calibri" w:hAnsi="Calibri" w:cs="Calibri"/>
              </w:rPr>
              <w:t>r</w:t>
            </w:r>
            <w:r w:rsidRPr="00D46A44">
              <w:rPr>
                <w:rFonts w:ascii="Calibri" w:hAnsi="Calibri" w:cs="Calibri"/>
              </w:rPr>
              <w:t>stellungen extrapolieren</w:t>
            </w:r>
          </w:p>
          <w:p w:rsidR="00E01C38" w:rsidRPr="00D46A44" w:rsidRDefault="00E01C38" w:rsidP="00D46A44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Arbeit mit Nachschlagewerken (z.B. Definition von Erziehung)</w:t>
            </w:r>
          </w:p>
          <w:p w:rsidR="00E01C38" w:rsidRPr="00D46A44" w:rsidRDefault="00E01C38" w:rsidP="00D46A44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Arbeit mit Fallbeispielen</w:t>
            </w:r>
          </w:p>
          <w:p w:rsidR="00E01C38" w:rsidRPr="00D46A44" w:rsidRDefault="00E01C38" w:rsidP="00D46A44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Einführung in die Methoden der Textarbeit (Strukturieren von Texten, Schlüsselbegriffe finden bzw. formulieren)</w:t>
            </w:r>
          </w:p>
          <w:p w:rsidR="00E01C38" w:rsidRPr="00D46A44" w:rsidRDefault="00E01C38" w:rsidP="00D46A44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Einüben von Pro- und Contra-Diskussionen (Erziehungsstile)</w:t>
            </w:r>
          </w:p>
          <w:p w:rsidR="00E01C38" w:rsidRPr="00D46A44" w:rsidRDefault="00E01C38" w:rsidP="00D46A44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Einführung in die Nutzung des Inte</w:t>
            </w:r>
            <w:r w:rsidRPr="00D46A44">
              <w:rPr>
                <w:rFonts w:ascii="Calibri" w:hAnsi="Calibri" w:cs="Calibri"/>
              </w:rPr>
              <w:t>r</w:t>
            </w:r>
            <w:r w:rsidRPr="00D46A44">
              <w:rPr>
                <w:rFonts w:ascii="Calibri" w:hAnsi="Calibri" w:cs="Calibri"/>
              </w:rPr>
              <w:t>net (museè imaginaire)</w:t>
            </w:r>
          </w:p>
        </w:tc>
        <w:tc>
          <w:tcPr>
            <w:tcW w:w="3196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Kindheit und Aufwachsen in Gelsenkirchen heute</w:t>
            </w:r>
          </w:p>
        </w:tc>
      </w:tr>
      <w:tr w:rsidR="00E01C38">
        <w:trPr>
          <w:trHeight w:val="1405"/>
        </w:trPr>
        <w:tc>
          <w:tcPr>
            <w:tcW w:w="2757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Erziehungsverhalten und Legitimation von E</w:t>
            </w:r>
            <w:r w:rsidRPr="00D46A44">
              <w:rPr>
                <w:rFonts w:ascii="Calibri" w:hAnsi="Calibri" w:cs="Calibri"/>
              </w:rPr>
              <w:t>r</w:t>
            </w:r>
            <w:r w:rsidRPr="00D46A44">
              <w:rPr>
                <w:rFonts w:ascii="Calibri" w:hAnsi="Calibri" w:cs="Calibri"/>
              </w:rPr>
              <w:t>ziehungspraktiken</w:t>
            </w:r>
          </w:p>
        </w:tc>
        <w:tc>
          <w:tcPr>
            <w:tcW w:w="4297" w:type="dxa"/>
          </w:tcPr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Erziehungsstile und (kommunikatives) Erzieherverhalten als Grundmuster pädagogischen Verhaltens</w:t>
            </w:r>
          </w:p>
        </w:tc>
        <w:tc>
          <w:tcPr>
            <w:tcW w:w="4253" w:type="dxa"/>
            <w:vMerge/>
          </w:tcPr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</w:p>
        </w:tc>
        <w:tc>
          <w:tcPr>
            <w:tcW w:w="3196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Tagespraktikum: Erziehung im Kindergarten</w:t>
            </w:r>
          </w:p>
        </w:tc>
      </w:tr>
      <w:tr w:rsidR="00E01C38">
        <w:trPr>
          <w:trHeight w:val="3318"/>
        </w:trPr>
        <w:tc>
          <w:tcPr>
            <w:tcW w:w="2757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Erziehung in ve</w:t>
            </w:r>
            <w:r w:rsidRPr="00D46A44">
              <w:rPr>
                <w:rFonts w:ascii="Calibri" w:hAnsi="Calibri" w:cs="Calibri"/>
              </w:rPr>
              <w:t>r</w:t>
            </w:r>
            <w:r w:rsidRPr="00D46A44">
              <w:rPr>
                <w:rFonts w:ascii="Calibri" w:hAnsi="Calibri" w:cs="Calibri"/>
              </w:rPr>
              <w:t>schiedenen historischen und gesellschaftlichen Kontexten</w:t>
            </w:r>
          </w:p>
        </w:tc>
        <w:tc>
          <w:tcPr>
            <w:tcW w:w="4297" w:type="dxa"/>
          </w:tcPr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Erziehungsvorstellungen und –praktiken bei türkischen Migranten in Deutschland und Möglichkeiten einer interkulturellen Erziehung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Erziehung in früheren Epochen (MA), in anderen Kulturen, Erziehung und Sozialisation in Belastungssituationen</w:t>
            </w:r>
          </w:p>
        </w:tc>
        <w:tc>
          <w:tcPr>
            <w:tcW w:w="4253" w:type="dxa"/>
            <w:vMerge/>
          </w:tcPr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</w:p>
        </w:tc>
        <w:tc>
          <w:tcPr>
            <w:tcW w:w="3196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Erziehung in türkischen Familien (Interviews)</w:t>
            </w: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Erziehung der Großeltern</w:t>
            </w: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Kinder im Krieg</w:t>
            </w:r>
          </w:p>
        </w:tc>
      </w:tr>
    </w:tbl>
    <w:p w:rsidR="00E01C38" w:rsidRDefault="00E01C38" w:rsidP="00DD5E54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Jahrgangsstufe EF, 2. Halbjahr</w:t>
      </w:r>
    </w:p>
    <w:p w:rsidR="00E01C38" w:rsidRDefault="00E01C38" w:rsidP="00DD5E54">
      <w:pPr>
        <w:pStyle w:val="NoSpacing"/>
        <w:jc w:val="both"/>
        <w:rPr>
          <w:rFonts w:ascii="Calibri" w:hAnsi="Calibri" w:cs="Calibri"/>
        </w:rPr>
      </w:pPr>
    </w:p>
    <w:p w:rsidR="00E01C38" w:rsidRDefault="00E01C38" w:rsidP="00DD5E54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Kursthema: </w:t>
      </w:r>
      <w:r w:rsidRPr="00615BB4">
        <w:rPr>
          <w:rFonts w:ascii="Calibri" w:hAnsi="Calibri" w:cs="Calibri"/>
          <w:b/>
          <w:bCs/>
        </w:rPr>
        <w:t>Lernen und Entwicklung</w:t>
      </w:r>
    </w:p>
    <w:p w:rsidR="00E01C38" w:rsidRDefault="00E01C38" w:rsidP="00DD5E54">
      <w:pPr>
        <w:pStyle w:val="NoSpacing"/>
        <w:jc w:val="both"/>
        <w:rPr>
          <w:rFonts w:ascii="Calibri" w:hAnsi="Calibri" w:cs="Calibri"/>
        </w:rPr>
      </w:pPr>
    </w:p>
    <w:p w:rsidR="00E01C38" w:rsidRDefault="00E01C38" w:rsidP="00DD5E54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Themen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Mögliche Zugänge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Methodische Erschließung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Mögliche</w:t>
      </w:r>
    </w:p>
    <w:p w:rsidR="00E01C38" w:rsidRDefault="00E01C38" w:rsidP="00DD5E54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(Obligatorik)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(= inhaltliche Erschließung der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von Erziehungswirklichkeit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Projekte</w:t>
      </w:r>
    </w:p>
    <w:p w:rsidR="00E01C38" w:rsidRPr="00640A1C" w:rsidRDefault="00E01C38" w:rsidP="00640A1C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Erziehungswirklichkeit)</w:t>
      </w:r>
      <w:r>
        <w:rPr>
          <w:rFonts w:ascii="Calibri" w:hAnsi="Calibri" w:cs="Calibri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7"/>
        <w:gridCol w:w="4297"/>
        <w:gridCol w:w="4253"/>
        <w:gridCol w:w="3196"/>
      </w:tblGrid>
      <w:tr w:rsidR="00E01C38">
        <w:trPr>
          <w:trHeight w:val="1888"/>
        </w:trPr>
        <w:tc>
          <w:tcPr>
            <w:tcW w:w="2757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Beobachtung, B</w:t>
            </w:r>
            <w:r w:rsidRPr="00D46A44">
              <w:rPr>
                <w:rFonts w:ascii="Calibri" w:hAnsi="Calibri" w:cs="Calibri"/>
              </w:rPr>
              <w:t>e</w:t>
            </w:r>
            <w:r w:rsidRPr="00D46A44">
              <w:rPr>
                <w:rFonts w:ascii="Calibri" w:hAnsi="Calibri" w:cs="Calibri"/>
              </w:rPr>
              <w:t>schreibung und Analyse von Lernvorgängen</w:t>
            </w:r>
          </w:p>
        </w:tc>
        <w:tc>
          <w:tcPr>
            <w:tcW w:w="4297" w:type="dxa"/>
            <w:vMerge w:val="restart"/>
          </w:tcPr>
          <w:p w:rsidR="00E01C38" w:rsidRPr="00D46A44" w:rsidRDefault="00E01C38" w:rsidP="00D46A44">
            <w:pPr>
              <w:pStyle w:val="NoSpacing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Beobachtung und Analyse von Lernvo</w:t>
            </w:r>
            <w:r w:rsidRPr="00D46A44">
              <w:rPr>
                <w:rFonts w:ascii="Calibri" w:hAnsi="Calibri" w:cs="Calibri"/>
              </w:rPr>
              <w:t>r</w:t>
            </w:r>
            <w:r w:rsidRPr="00D46A44">
              <w:rPr>
                <w:rFonts w:ascii="Calibri" w:hAnsi="Calibri" w:cs="Calibri"/>
              </w:rPr>
              <w:t>gängen anhand ausgewählter Ler</w:t>
            </w:r>
            <w:r w:rsidRPr="00D46A44">
              <w:rPr>
                <w:rFonts w:ascii="Calibri" w:hAnsi="Calibri" w:cs="Calibri"/>
              </w:rPr>
              <w:t>n</w:t>
            </w:r>
            <w:r w:rsidRPr="00D46A44">
              <w:rPr>
                <w:rFonts w:ascii="Calibri" w:hAnsi="Calibri" w:cs="Calibri"/>
              </w:rPr>
              <w:t>theorien und daraus resultierender Han</w:t>
            </w:r>
            <w:r w:rsidRPr="00D46A44">
              <w:rPr>
                <w:rFonts w:ascii="Calibri" w:hAnsi="Calibri" w:cs="Calibri"/>
              </w:rPr>
              <w:t>d</w:t>
            </w:r>
            <w:r w:rsidRPr="00D46A44">
              <w:rPr>
                <w:rFonts w:ascii="Calibri" w:hAnsi="Calibri" w:cs="Calibri"/>
              </w:rPr>
              <w:t>lungsmöglichkeiten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Operantes Konditionieren (z.B. Tokensysteme; Problem der Strafe)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Imitationslernen (Rolle von Vo</w:t>
            </w:r>
            <w:r w:rsidRPr="00D46A44">
              <w:rPr>
                <w:rFonts w:ascii="Calibri" w:hAnsi="Calibri" w:cs="Calibri"/>
              </w:rPr>
              <w:t>r</w:t>
            </w:r>
            <w:r w:rsidRPr="00D46A44">
              <w:rPr>
                <w:rFonts w:ascii="Calibri" w:hAnsi="Calibri" w:cs="Calibri"/>
              </w:rPr>
              <w:t>bildern, Probleme der medialen G</w:t>
            </w:r>
            <w:r w:rsidRPr="00D46A44">
              <w:rPr>
                <w:rFonts w:ascii="Calibri" w:hAnsi="Calibri" w:cs="Calibri"/>
              </w:rPr>
              <w:t>e</w:t>
            </w:r>
            <w:r w:rsidRPr="00D46A44">
              <w:rPr>
                <w:rFonts w:ascii="Calibri" w:hAnsi="Calibri" w:cs="Calibri"/>
              </w:rPr>
              <w:t>waltdarstellung)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Kognitive Lerntheorien (u.a. auch Techniken des rationellen Lernens)</w:t>
            </w:r>
          </w:p>
        </w:tc>
        <w:tc>
          <w:tcPr>
            <w:tcW w:w="4253" w:type="dxa"/>
            <w:vMerge w:val="restart"/>
          </w:tcPr>
          <w:p w:rsidR="00E01C38" w:rsidRPr="00D46A44" w:rsidRDefault="00E01C38" w:rsidP="00D46A44">
            <w:pPr>
              <w:pStyle w:val="NoSpacing"/>
              <w:jc w:val="both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Festigung der Textarbeit</w:t>
            </w:r>
          </w:p>
          <w:p w:rsidR="00E01C38" w:rsidRPr="00D46A44" w:rsidRDefault="00E01C38" w:rsidP="00D46A44">
            <w:pPr>
              <w:pStyle w:val="NoSpacing"/>
              <w:jc w:val="both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Aufbau eines einfachen Exper</w:t>
            </w:r>
            <w:r w:rsidRPr="00D46A44">
              <w:rPr>
                <w:rFonts w:ascii="Calibri" w:hAnsi="Calibri" w:cs="Calibri"/>
              </w:rPr>
              <w:t>i</w:t>
            </w:r>
            <w:r w:rsidRPr="00D46A44">
              <w:rPr>
                <w:rFonts w:ascii="Calibri" w:hAnsi="Calibri" w:cs="Calibri"/>
              </w:rPr>
              <w:t>mentes (Bewertungskriterien)</w:t>
            </w:r>
          </w:p>
          <w:p w:rsidR="00E01C38" w:rsidRPr="00D46A44" w:rsidRDefault="00E01C38" w:rsidP="00D46A44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Entwicklung und Auswertung eines Fragebogens mit dem Computer (GrafStat)</w:t>
            </w:r>
          </w:p>
        </w:tc>
        <w:tc>
          <w:tcPr>
            <w:tcW w:w="3196" w:type="dxa"/>
            <w:vMerge w:val="restart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Fragebogenaktion: z.B. Vo</w:t>
            </w:r>
            <w:r w:rsidRPr="00D46A44">
              <w:rPr>
                <w:rFonts w:ascii="Calibri" w:hAnsi="Calibri" w:cs="Calibri"/>
              </w:rPr>
              <w:t>r</w:t>
            </w:r>
            <w:r w:rsidRPr="00D46A44">
              <w:rPr>
                <w:rFonts w:ascii="Calibri" w:hAnsi="Calibri" w:cs="Calibri"/>
              </w:rPr>
              <w:t>bilder der Jugend oder Au</w:t>
            </w:r>
            <w:r w:rsidRPr="00D46A44">
              <w:rPr>
                <w:rFonts w:ascii="Calibri" w:hAnsi="Calibri" w:cs="Calibri"/>
              </w:rPr>
              <w:t>s</w:t>
            </w:r>
            <w:r w:rsidRPr="00D46A44">
              <w:rPr>
                <w:rFonts w:ascii="Calibri" w:hAnsi="Calibri" w:cs="Calibri"/>
              </w:rPr>
              <w:t>wirkungen des Fernse</w:t>
            </w:r>
            <w:r w:rsidRPr="00D46A44">
              <w:rPr>
                <w:rFonts w:ascii="Calibri" w:hAnsi="Calibri" w:cs="Calibri"/>
              </w:rPr>
              <w:t>h</w:t>
            </w:r>
            <w:r w:rsidRPr="00D46A44">
              <w:rPr>
                <w:rFonts w:ascii="Calibri" w:hAnsi="Calibri" w:cs="Calibri"/>
              </w:rPr>
              <w:t>konsums</w:t>
            </w: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Das Lernen lernen: Ferti</w:t>
            </w:r>
            <w:r w:rsidRPr="00D46A44">
              <w:rPr>
                <w:rFonts w:ascii="Calibri" w:hAnsi="Calibri" w:cs="Calibri"/>
              </w:rPr>
              <w:t>g</w:t>
            </w:r>
            <w:r w:rsidRPr="00D46A44">
              <w:rPr>
                <w:rFonts w:ascii="Calibri" w:hAnsi="Calibri" w:cs="Calibri"/>
              </w:rPr>
              <w:t>keiten und Fähigkeiten, um praktische und intellektuelle Aufgaben souverän meistern zu können</w:t>
            </w:r>
          </w:p>
        </w:tc>
      </w:tr>
      <w:tr w:rsidR="00E01C38">
        <w:trPr>
          <w:trHeight w:val="1405"/>
        </w:trPr>
        <w:tc>
          <w:tcPr>
            <w:tcW w:w="2757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Beeinflussung von Ler</w:t>
            </w:r>
            <w:r w:rsidRPr="00D46A44">
              <w:rPr>
                <w:rFonts w:ascii="Calibri" w:hAnsi="Calibri" w:cs="Calibri"/>
              </w:rPr>
              <w:t>n</w:t>
            </w:r>
            <w:r w:rsidRPr="00D46A44">
              <w:rPr>
                <w:rFonts w:ascii="Calibri" w:hAnsi="Calibri" w:cs="Calibri"/>
              </w:rPr>
              <w:t>prozessen und Selbs</w:t>
            </w:r>
            <w:r w:rsidRPr="00D46A44">
              <w:rPr>
                <w:rFonts w:ascii="Calibri" w:hAnsi="Calibri" w:cs="Calibri"/>
              </w:rPr>
              <w:t>t</w:t>
            </w:r>
            <w:r w:rsidRPr="00D46A44">
              <w:rPr>
                <w:rFonts w:ascii="Calibri" w:hAnsi="Calibri" w:cs="Calibri"/>
              </w:rPr>
              <w:t>steuerung des Lernens</w:t>
            </w:r>
          </w:p>
        </w:tc>
        <w:tc>
          <w:tcPr>
            <w:tcW w:w="4297" w:type="dxa"/>
            <w:vMerge/>
          </w:tcPr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</w:p>
        </w:tc>
        <w:tc>
          <w:tcPr>
            <w:tcW w:w="4253" w:type="dxa"/>
            <w:vMerge/>
          </w:tcPr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</w:p>
        </w:tc>
        <w:tc>
          <w:tcPr>
            <w:tcW w:w="3196" w:type="dxa"/>
            <w:vMerge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E01C38">
        <w:trPr>
          <w:trHeight w:val="3318"/>
        </w:trPr>
        <w:tc>
          <w:tcPr>
            <w:tcW w:w="2757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Entwicklungs- und Ler</w:t>
            </w:r>
            <w:r w:rsidRPr="00D46A44">
              <w:rPr>
                <w:rFonts w:ascii="Calibri" w:hAnsi="Calibri" w:cs="Calibri"/>
              </w:rPr>
              <w:t>n</w:t>
            </w:r>
            <w:r w:rsidRPr="00D46A44">
              <w:rPr>
                <w:rFonts w:ascii="Calibri" w:hAnsi="Calibri" w:cs="Calibri"/>
              </w:rPr>
              <w:t>prozesse</w:t>
            </w:r>
          </w:p>
        </w:tc>
        <w:tc>
          <w:tcPr>
            <w:tcW w:w="4297" w:type="dxa"/>
          </w:tcPr>
          <w:p w:rsidR="00E01C38" w:rsidRPr="00D46A44" w:rsidRDefault="00E01C38" w:rsidP="00D46A44">
            <w:pPr>
              <w:pStyle w:val="NoSpacing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Grundlagen kindlicher Entwicklungs- und Lernprozesse: (alternativ)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Intelligenzentwicklung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Entwicklung, Reifung, Lernen, Prägung als konstituierende Elemente von Erziehung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Entwicklungsgesetze</w:t>
            </w:r>
          </w:p>
        </w:tc>
        <w:tc>
          <w:tcPr>
            <w:tcW w:w="4253" w:type="dxa"/>
            <w:vMerge/>
          </w:tcPr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</w:p>
        </w:tc>
        <w:tc>
          <w:tcPr>
            <w:tcW w:w="3196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:rsidR="00E01C38" w:rsidRDefault="00E01C38" w:rsidP="00615BB4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Jahrgangsstufe Q1, 1. Halbjahr</w:t>
      </w:r>
    </w:p>
    <w:p w:rsidR="00E01C38" w:rsidRDefault="00E01C38" w:rsidP="00615BB4">
      <w:pPr>
        <w:pStyle w:val="NoSpacing"/>
        <w:jc w:val="both"/>
        <w:rPr>
          <w:rFonts w:ascii="Calibri" w:hAnsi="Calibri" w:cs="Calibri"/>
        </w:rPr>
      </w:pPr>
    </w:p>
    <w:p w:rsidR="00E01C38" w:rsidRDefault="00E01C38" w:rsidP="00615BB4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Kursthema: </w:t>
      </w:r>
      <w:r>
        <w:rPr>
          <w:rFonts w:ascii="Calibri" w:hAnsi="Calibri" w:cs="Calibri"/>
          <w:b/>
          <w:bCs/>
        </w:rPr>
        <w:t>Entwicklung und Sozialisation in der Kindheit</w:t>
      </w:r>
    </w:p>
    <w:p w:rsidR="00E01C38" w:rsidRDefault="00E01C38" w:rsidP="00615BB4">
      <w:pPr>
        <w:pStyle w:val="NoSpacing"/>
        <w:jc w:val="both"/>
        <w:rPr>
          <w:rFonts w:ascii="Calibri" w:hAnsi="Calibri" w:cs="Calibri"/>
        </w:rPr>
      </w:pPr>
    </w:p>
    <w:p w:rsidR="00E01C38" w:rsidRDefault="00E01C38" w:rsidP="00615BB4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Themen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Mögliche Zugänge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Methodische Erschließung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Mögliche</w:t>
      </w:r>
    </w:p>
    <w:p w:rsidR="00E01C38" w:rsidRDefault="00E01C38" w:rsidP="00615BB4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(Obligatorik)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(= inhaltliche Erschließung der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von Erziehungswirklichkeit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Projekte</w:t>
      </w:r>
    </w:p>
    <w:p w:rsidR="00E01C38" w:rsidRDefault="00E01C38" w:rsidP="00615BB4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Erziehungswirklichkeit)</w:t>
      </w:r>
    </w:p>
    <w:p w:rsidR="00E01C38" w:rsidRDefault="00E01C38" w:rsidP="00615BB4">
      <w:pPr>
        <w:pStyle w:val="NoSpacing"/>
        <w:jc w:val="both"/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14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6"/>
        <w:gridCol w:w="4310"/>
        <w:gridCol w:w="4266"/>
        <w:gridCol w:w="3206"/>
      </w:tblGrid>
      <w:tr w:rsidR="00E01C38">
        <w:trPr>
          <w:trHeight w:val="2679"/>
        </w:trPr>
        <w:tc>
          <w:tcPr>
            <w:tcW w:w="2766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Grundlagen und Inte</w:t>
            </w:r>
            <w:r w:rsidRPr="00D46A44">
              <w:rPr>
                <w:rFonts w:ascii="Calibri" w:hAnsi="Calibri" w:cs="Calibri"/>
              </w:rPr>
              <w:t>r</w:t>
            </w:r>
            <w:r w:rsidRPr="00D46A44">
              <w:rPr>
                <w:rFonts w:ascii="Calibri" w:hAnsi="Calibri" w:cs="Calibri"/>
              </w:rPr>
              <w:t>dependenz von En</w:t>
            </w:r>
            <w:r w:rsidRPr="00D46A44">
              <w:rPr>
                <w:rFonts w:ascii="Calibri" w:hAnsi="Calibri" w:cs="Calibri"/>
              </w:rPr>
              <w:t>t</w:t>
            </w:r>
            <w:r w:rsidRPr="00D46A44">
              <w:rPr>
                <w:rFonts w:ascii="Calibri" w:hAnsi="Calibri" w:cs="Calibri"/>
              </w:rPr>
              <w:t>wicklung und Sozialisation</w:t>
            </w:r>
          </w:p>
        </w:tc>
        <w:tc>
          <w:tcPr>
            <w:tcW w:w="4310" w:type="dxa"/>
          </w:tcPr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Erziehungsbedürftigkeit und E</w:t>
            </w:r>
            <w:r w:rsidRPr="00D46A44">
              <w:rPr>
                <w:rFonts w:ascii="Calibri" w:hAnsi="Calibri" w:cs="Calibri"/>
              </w:rPr>
              <w:t>r</w:t>
            </w:r>
            <w:r w:rsidRPr="00D46A44">
              <w:rPr>
                <w:rFonts w:ascii="Calibri" w:hAnsi="Calibri" w:cs="Calibri"/>
              </w:rPr>
              <w:t>ziehbarkeit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Anlage-Umwelt-Problematik</w:t>
            </w:r>
          </w:p>
        </w:tc>
        <w:tc>
          <w:tcPr>
            <w:tcW w:w="4266" w:type="dxa"/>
            <w:vMerge w:val="restart"/>
          </w:tcPr>
          <w:p w:rsidR="00E01C38" w:rsidRPr="00D46A44" w:rsidRDefault="00E01C38" w:rsidP="00D46A44">
            <w:pPr>
              <w:pStyle w:val="NoSpacing"/>
              <w:jc w:val="both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Reflektierter Umgang mit unte</w:t>
            </w:r>
            <w:r w:rsidRPr="00D46A44">
              <w:rPr>
                <w:rFonts w:ascii="Calibri" w:hAnsi="Calibri" w:cs="Calibri"/>
              </w:rPr>
              <w:t>r</w:t>
            </w:r>
            <w:r w:rsidRPr="00D46A44">
              <w:rPr>
                <w:rFonts w:ascii="Calibri" w:hAnsi="Calibri" w:cs="Calibri"/>
              </w:rPr>
              <w:t>schiedlichen Textsorten</w:t>
            </w:r>
          </w:p>
          <w:p w:rsidR="00E01C38" w:rsidRPr="00D46A44" w:rsidRDefault="00E01C38" w:rsidP="00D46A44">
            <w:pPr>
              <w:pStyle w:val="NoSpacing"/>
              <w:ind w:left="720"/>
              <w:jc w:val="both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Filmanalyse</w:t>
            </w:r>
          </w:p>
          <w:p w:rsidR="00E01C38" w:rsidRPr="00D46A44" w:rsidRDefault="00E01C38" w:rsidP="00D46A44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Expertenbefragung und Interviews</w:t>
            </w:r>
          </w:p>
          <w:p w:rsidR="00E01C38" w:rsidRPr="00D46A44" w:rsidRDefault="00E01C38" w:rsidP="00D46A44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Auswertung anspruchsvolleren statistischen Materials</w:t>
            </w:r>
          </w:p>
          <w:p w:rsidR="00E01C38" w:rsidRPr="00D46A44" w:rsidRDefault="00E01C38" w:rsidP="00D46A44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:rsidR="00E01C38" w:rsidRPr="00D46A44" w:rsidRDefault="00E01C38" w:rsidP="00D46A44">
            <w:pPr>
              <w:pStyle w:val="NoSpacing"/>
              <w:ind w:left="357"/>
              <w:jc w:val="both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Protokoll und Referat</w:t>
            </w:r>
          </w:p>
        </w:tc>
        <w:tc>
          <w:tcPr>
            <w:tcW w:w="3206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Zwillingsforschung</w:t>
            </w:r>
          </w:p>
        </w:tc>
      </w:tr>
      <w:tr w:rsidR="00E01C38">
        <w:trPr>
          <w:trHeight w:val="3944"/>
        </w:trPr>
        <w:tc>
          <w:tcPr>
            <w:tcW w:w="2766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Modelle der wisse</w:t>
            </w:r>
            <w:r w:rsidRPr="00D46A44">
              <w:rPr>
                <w:rFonts w:ascii="Calibri" w:hAnsi="Calibri" w:cs="Calibri"/>
              </w:rPr>
              <w:t>n</w:t>
            </w:r>
            <w:r w:rsidRPr="00D46A44">
              <w:rPr>
                <w:rFonts w:ascii="Calibri" w:hAnsi="Calibri" w:cs="Calibri"/>
              </w:rPr>
              <w:t>schaftlichen Erfassung von Entwicklung, Sozialisation und En</w:t>
            </w:r>
            <w:r w:rsidRPr="00D46A44">
              <w:rPr>
                <w:rFonts w:ascii="Calibri" w:hAnsi="Calibri" w:cs="Calibri"/>
              </w:rPr>
              <w:t>t</w:t>
            </w:r>
            <w:r w:rsidRPr="00D46A44">
              <w:rPr>
                <w:rFonts w:ascii="Calibri" w:hAnsi="Calibri" w:cs="Calibri"/>
              </w:rPr>
              <w:t>wicklungsstörungen im Kindesalter</w:t>
            </w:r>
          </w:p>
        </w:tc>
        <w:tc>
          <w:tcPr>
            <w:tcW w:w="4310" w:type="dxa"/>
          </w:tcPr>
          <w:p w:rsidR="00E01C38" w:rsidRPr="00D46A44" w:rsidRDefault="00E01C38" w:rsidP="00D46A44">
            <w:pPr>
              <w:pStyle w:val="NoSpacing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Modelle: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Der Ansatz der Psychoanalyse: S. Freud, E. Erikson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Der Ansatz der kognitiven Psych</w:t>
            </w:r>
            <w:r w:rsidRPr="00D46A44">
              <w:rPr>
                <w:rFonts w:ascii="Calibri" w:hAnsi="Calibri" w:cs="Calibri"/>
              </w:rPr>
              <w:t>o</w:t>
            </w:r>
            <w:r w:rsidRPr="00D46A44">
              <w:rPr>
                <w:rFonts w:ascii="Calibri" w:hAnsi="Calibri" w:cs="Calibri"/>
              </w:rPr>
              <w:t>logie: J. Piaget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Sozialisationstheorie / Klassische Rollentheorie (Dahrendorf, Parsons), Interaktionistische Rollentheorie (Mead, Krappmann)</w:t>
            </w:r>
          </w:p>
        </w:tc>
        <w:tc>
          <w:tcPr>
            <w:tcW w:w="4266" w:type="dxa"/>
            <w:vMerge/>
          </w:tcPr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</w:p>
        </w:tc>
        <w:tc>
          <w:tcPr>
            <w:tcW w:w="3206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Sexueller Missbrauch bzw. Gewalt in der familialen E</w:t>
            </w:r>
            <w:r w:rsidRPr="00D46A44">
              <w:rPr>
                <w:rFonts w:ascii="Calibri" w:hAnsi="Calibri" w:cs="Calibri"/>
              </w:rPr>
              <w:t>r</w:t>
            </w:r>
            <w:r w:rsidRPr="00D46A44">
              <w:rPr>
                <w:rFonts w:ascii="Calibri" w:hAnsi="Calibri" w:cs="Calibri"/>
              </w:rPr>
              <w:t>ziehung</w:t>
            </w:r>
          </w:p>
        </w:tc>
      </w:tr>
    </w:tbl>
    <w:p w:rsidR="00E01C38" w:rsidRDefault="00E01C38" w:rsidP="007C25F6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Jahrgangsstufe Q1, 2. Halbjahr</w:t>
      </w:r>
    </w:p>
    <w:p w:rsidR="00E01C38" w:rsidRDefault="00E01C38" w:rsidP="007C25F6">
      <w:pPr>
        <w:pStyle w:val="NoSpacing"/>
        <w:jc w:val="both"/>
        <w:rPr>
          <w:rFonts w:ascii="Calibri" w:hAnsi="Calibri" w:cs="Calibri"/>
        </w:rPr>
      </w:pPr>
    </w:p>
    <w:p w:rsidR="00E01C38" w:rsidRDefault="00E01C38" w:rsidP="007C25F6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Kursthema: </w:t>
      </w:r>
      <w:r>
        <w:rPr>
          <w:rFonts w:ascii="Calibri" w:hAnsi="Calibri" w:cs="Calibri"/>
          <w:b/>
          <w:bCs/>
        </w:rPr>
        <w:t>Entwicklung, Sozialisation und Identität im Jugend- und Erwachsenenalter</w:t>
      </w:r>
    </w:p>
    <w:p w:rsidR="00E01C38" w:rsidRDefault="00E01C38" w:rsidP="007C25F6">
      <w:pPr>
        <w:pStyle w:val="NoSpacing"/>
        <w:jc w:val="both"/>
        <w:rPr>
          <w:rFonts w:ascii="Calibri" w:hAnsi="Calibri" w:cs="Calibri"/>
        </w:rPr>
      </w:pPr>
    </w:p>
    <w:p w:rsidR="00E01C38" w:rsidRDefault="00E01C38" w:rsidP="007C25F6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Themen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Mögliche Zugänge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Methodische Erschließung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Mögliche</w:t>
      </w:r>
    </w:p>
    <w:p w:rsidR="00E01C38" w:rsidRDefault="00E01C38" w:rsidP="007C25F6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(Obligatorik)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(= inhaltliche Erschließung der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von Erziehungswirklichkeit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Projekte</w:t>
      </w:r>
    </w:p>
    <w:p w:rsidR="00E01C38" w:rsidRDefault="00E01C38" w:rsidP="007C25F6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Erziehungswirklichkeit)</w:t>
      </w:r>
    </w:p>
    <w:p w:rsidR="00E01C38" w:rsidRDefault="00E01C38" w:rsidP="007C25F6">
      <w:pPr>
        <w:pStyle w:val="NoSpacing"/>
        <w:jc w:val="both"/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14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6"/>
        <w:gridCol w:w="4310"/>
        <w:gridCol w:w="4266"/>
        <w:gridCol w:w="3206"/>
      </w:tblGrid>
      <w:tr w:rsidR="00E01C38">
        <w:trPr>
          <w:trHeight w:val="2395"/>
        </w:trPr>
        <w:tc>
          <w:tcPr>
            <w:tcW w:w="2766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Entwicklung und Sozialisation und ihre Risiken in Pubertät und Jugendalter und ihre wissenschaftliche E</w:t>
            </w:r>
            <w:r w:rsidRPr="00D46A44">
              <w:rPr>
                <w:rFonts w:ascii="Calibri" w:hAnsi="Calibri" w:cs="Calibri"/>
              </w:rPr>
              <w:t>r</w:t>
            </w:r>
            <w:r w:rsidRPr="00D46A44">
              <w:rPr>
                <w:rFonts w:ascii="Calibri" w:hAnsi="Calibri" w:cs="Calibri"/>
              </w:rPr>
              <w:t>fassung</w:t>
            </w:r>
          </w:p>
        </w:tc>
        <w:tc>
          <w:tcPr>
            <w:tcW w:w="4310" w:type="dxa"/>
          </w:tcPr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Ablösungsprozesse in der Familie und Identitätssuche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Lebensstile Jugendlicher in der Risiko- und Erlebnisgesellschaft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Das Modell Hurrelmanns zur B</w:t>
            </w:r>
            <w:r w:rsidRPr="00D46A44">
              <w:rPr>
                <w:rFonts w:ascii="Calibri" w:hAnsi="Calibri" w:cs="Calibri"/>
              </w:rPr>
              <w:t>e</w:t>
            </w:r>
            <w:r w:rsidRPr="00D46A44">
              <w:rPr>
                <w:rFonts w:ascii="Calibri" w:hAnsi="Calibri" w:cs="Calibri"/>
              </w:rPr>
              <w:t>schreibung der Entwicklung im Jugendalter</w:t>
            </w:r>
          </w:p>
        </w:tc>
        <w:tc>
          <w:tcPr>
            <w:tcW w:w="4266" w:type="dxa"/>
            <w:vMerge w:val="restart"/>
          </w:tcPr>
          <w:p w:rsidR="00E01C38" w:rsidRPr="00D46A44" w:rsidRDefault="00E01C38" w:rsidP="00D46A44">
            <w:pPr>
              <w:pStyle w:val="NoSpacing"/>
              <w:jc w:val="both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Bearbeitung einer längeren erzählenden Ganzschrift</w:t>
            </w:r>
          </w:p>
          <w:p w:rsidR="00E01C38" w:rsidRPr="00D46A44" w:rsidRDefault="00E01C38" w:rsidP="00D46A44">
            <w:pPr>
              <w:pStyle w:val="NoSpacing"/>
              <w:jc w:val="both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Recherchieren im Internet</w:t>
            </w:r>
          </w:p>
          <w:p w:rsidR="00E01C38" w:rsidRPr="00D46A44" w:rsidRDefault="00E01C38" w:rsidP="00D46A44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Verwalten von Informationen (Literaturstellen, Texte, Notizen etc.)</w:t>
            </w:r>
          </w:p>
          <w:p w:rsidR="00E01C38" w:rsidRPr="00D46A44" w:rsidRDefault="00E01C38" w:rsidP="00D46A44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Visualisieren komplexer Zusamme</w:t>
            </w:r>
            <w:r w:rsidRPr="00D46A44">
              <w:rPr>
                <w:rFonts w:ascii="Calibri" w:hAnsi="Calibri" w:cs="Calibri"/>
              </w:rPr>
              <w:t>n</w:t>
            </w:r>
            <w:r w:rsidRPr="00D46A44">
              <w:rPr>
                <w:rFonts w:ascii="Calibri" w:hAnsi="Calibri" w:cs="Calibri"/>
              </w:rPr>
              <w:t>hänge in Form strukturierter Scha</w:t>
            </w:r>
            <w:r w:rsidRPr="00D46A44">
              <w:rPr>
                <w:rFonts w:ascii="Calibri" w:hAnsi="Calibri" w:cs="Calibri"/>
              </w:rPr>
              <w:t>u</w:t>
            </w:r>
            <w:r w:rsidRPr="00D46A44">
              <w:rPr>
                <w:rFonts w:ascii="Calibri" w:hAnsi="Calibri" w:cs="Calibri"/>
              </w:rPr>
              <w:t>bilder</w:t>
            </w:r>
          </w:p>
        </w:tc>
        <w:tc>
          <w:tcPr>
            <w:tcW w:w="3206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Jugend um die Wende zum 20. Jahrhundert / Jugend heute</w:t>
            </w:r>
          </w:p>
        </w:tc>
      </w:tr>
      <w:tr w:rsidR="00E01C38">
        <w:trPr>
          <w:trHeight w:val="1973"/>
        </w:trPr>
        <w:tc>
          <w:tcPr>
            <w:tcW w:w="2766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Pädagogisches Denken und Handeln aufgrund von Erkenntnissen über Entwicklung und Sozialisation in Kindheit, Pubertät und Jugendalter</w:t>
            </w:r>
          </w:p>
        </w:tc>
        <w:tc>
          <w:tcPr>
            <w:tcW w:w="4310" w:type="dxa"/>
          </w:tcPr>
          <w:p w:rsidR="00E01C38" w:rsidRPr="00D46A44" w:rsidRDefault="00E01C38" w:rsidP="00D46A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Calibri"/>
                <w:lang w:eastAsia="en-US"/>
              </w:rPr>
            </w:pPr>
            <w:r w:rsidRPr="00D46A44">
              <w:rPr>
                <w:rFonts w:ascii="Calibri" w:hAnsi="Calibri" w:cs="Calibri"/>
                <w:lang w:eastAsia="en-US"/>
              </w:rPr>
              <w:t>Möglichkeiten der pädagogischen Einwirkung in Kindheit und Jugend (Montessori, Reggio)</w:t>
            </w:r>
          </w:p>
          <w:p w:rsidR="00E01C38" w:rsidRPr="00D46A44" w:rsidRDefault="00E01C38" w:rsidP="00D46A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Calibri" w:hAnsi="Calibri" w:cs="Calibri"/>
                <w:lang w:eastAsia="en-US"/>
              </w:rPr>
            </w:pPr>
            <w:r w:rsidRPr="00D46A44">
              <w:rPr>
                <w:rFonts w:ascii="Calibri" w:hAnsi="Calibri" w:cs="Calibri"/>
                <w:lang w:eastAsia="en-US"/>
              </w:rPr>
              <w:t>Möglichkeiten der pädagogischen Einwirkung im Jugendalter (Erlebni</w:t>
            </w:r>
            <w:r w:rsidRPr="00D46A44">
              <w:rPr>
                <w:rFonts w:ascii="Calibri" w:hAnsi="Calibri" w:cs="Calibri"/>
                <w:lang w:eastAsia="en-US"/>
              </w:rPr>
              <w:t>s</w:t>
            </w:r>
            <w:r w:rsidRPr="00D46A44">
              <w:rPr>
                <w:rFonts w:ascii="Calibri" w:hAnsi="Calibri" w:cs="Calibri"/>
                <w:lang w:eastAsia="en-US"/>
              </w:rPr>
              <w:t>pädagogik)</w:t>
            </w:r>
          </w:p>
        </w:tc>
        <w:tc>
          <w:tcPr>
            <w:tcW w:w="4266" w:type="dxa"/>
            <w:vMerge/>
          </w:tcPr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</w:p>
        </w:tc>
        <w:tc>
          <w:tcPr>
            <w:tcW w:w="3206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Hospitation: Montessori-Kinderhaus / -schule</w:t>
            </w: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E01C38">
        <w:trPr>
          <w:trHeight w:val="1972"/>
        </w:trPr>
        <w:tc>
          <w:tcPr>
            <w:tcW w:w="2766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Entwicklung, Sozialisation und Identität im Leben</w:t>
            </w:r>
            <w:r w:rsidRPr="00D46A44">
              <w:rPr>
                <w:rFonts w:ascii="Calibri" w:hAnsi="Calibri" w:cs="Calibri"/>
              </w:rPr>
              <w:t>s</w:t>
            </w:r>
            <w:r w:rsidRPr="00D46A44">
              <w:rPr>
                <w:rFonts w:ascii="Calibri" w:hAnsi="Calibri" w:cs="Calibri"/>
              </w:rPr>
              <w:t>zyklus</w:t>
            </w:r>
          </w:p>
        </w:tc>
        <w:tc>
          <w:tcPr>
            <w:tcW w:w="4310" w:type="dxa"/>
          </w:tcPr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Rehabilitation und Resozialisation als pädagogische und therapeutische Aufgabe: z.B. Interventionsma</w:t>
            </w:r>
            <w:r w:rsidRPr="00D46A44">
              <w:rPr>
                <w:rFonts w:ascii="Calibri" w:hAnsi="Calibri" w:cs="Calibri"/>
              </w:rPr>
              <w:t>ß</w:t>
            </w:r>
            <w:r w:rsidRPr="00D46A44">
              <w:rPr>
                <w:rFonts w:ascii="Calibri" w:hAnsi="Calibri" w:cs="Calibri"/>
              </w:rPr>
              <w:t>nahmen bei „Gewalt“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Berufliche Orientierung und leben</w:t>
            </w:r>
            <w:r w:rsidRPr="00D46A44">
              <w:rPr>
                <w:rFonts w:ascii="Calibri" w:hAnsi="Calibri" w:cs="Calibri"/>
              </w:rPr>
              <w:t>s</w:t>
            </w:r>
            <w:r w:rsidRPr="00D46A44">
              <w:rPr>
                <w:rFonts w:ascii="Calibri" w:hAnsi="Calibri" w:cs="Calibri"/>
              </w:rPr>
              <w:t>langes Lernen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Krisen aus systemischer Sicht</w:t>
            </w:r>
          </w:p>
        </w:tc>
        <w:tc>
          <w:tcPr>
            <w:tcW w:w="4266" w:type="dxa"/>
            <w:vMerge/>
          </w:tcPr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</w:p>
        </w:tc>
        <w:tc>
          <w:tcPr>
            <w:tcW w:w="3206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Macht Wahn Sinn: Zur Situation der psychiatrischen Versorgung</w:t>
            </w:r>
          </w:p>
        </w:tc>
      </w:tr>
    </w:tbl>
    <w:p w:rsidR="00E01C38" w:rsidRDefault="00E01C38" w:rsidP="000719E0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Jahrgangsstufe Q2, 1. Halbjahr</w:t>
      </w:r>
    </w:p>
    <w:p w:rsidR="00E01C38" w:rsidRDefault="00E01C38" w:rsidP="000719E0">
      <w:pPr>
        <w:pStyle w:val="NoSpacing"/>
        <w:jc w:val="both"/>
        <w:rPr>
          <w:rFonts w:ascii="Calibri" w:hAnsi="Calibri" w:cs="Calibri"/>
        </w:rPr>
      </w:pPr>
    </w:p>
    <w:p w:rsidR="00E01C38" w:rsidRDefault="00E01C38" w:rsidP="000719E0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Kursthema: </w:t>
      </w:r>
      <w:r>
        <w:rPr>
          <w:rFonts w:ascii="Calibri" w:hAnsi="Calibri" w:cs="Calibri"/>
          <w:b/>
          <w:bCs/>
        </w:rPr>
        <w:t>Normen und Ziele in der Erziehung</w:t>
      </w:r>
    </w:p>
    <w:p w:rsidR="00E01C38" w:rsidRDefault="00E01C38" w:rsidP="000719E0">
      <w:pPr>
        <w:pStyle w:val="NoSpacing"/>
        <w:jc w:val="both"/>
        <w:rPr>
          <w:rFonts w:ascii="Calibri" w:hAnsi="Calibri" w:cs="Calibri"/>
        </w:rPr>
      </w:pPr>
    </w:p>
    <w:p w:rsidR="00E01C38" w:rsidRDefault="00E01C38" w:rsidP="000719E0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Themen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Mögliche Zugänge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Methodische Erschließung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Mögliche</w:t>
      </w:r>
    </w:p>
    <w:p w:rsidR="00E01C38" w:rsidRDefault="00E01C38" w:rsidP="000719E0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(Obligatorik)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(= inhaltliche Erschließung der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von Erziehungswirklichkeit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Projekte</w:t>
      </w:r>
    </w:p>
    <w:p w:rsidR="00E01C38" w:rsidRDefault="00E01C38" w:rsidP="000719E0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Erziehungswirklichkeit)</w:t>
      </w:r>
    </w:p>
    <w:p w:rsidR="00E01C38" w:rsidRDefault="00E01C38" w:rsidP="000719E0">
      <w:pPr>
        <w:pStyle w:val="NoSpacing"/>
        <w:jc w:val="both"/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14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2"/>
        <w:gridCol w:w="4319"/>
        <w:gridCol w:w="4275"/>
        <w:gridCol w:w="3213"/>
      </w:tblGrid>
      <w:tr w:rsidR="00E01C38">
        <w:trPr>
          <w:trHeight w:val="2542"/>
        </w:trPr>
        <w:tc>
          <w:tcPr>
            <w:tcW w:w="2772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Normen und Ziele in ve</w:t>
            </w:r>
            <w:r w:rsidRPr="00D46A44">
              <w:rPr>
                <w:rFonts w:ascii="Calibri" w:hAnsi="Calibri" w:cs="Calibri"/>
              </w:rPr>
              <w:t>r</w:t>
            </w:r>
            <w:r w:rsidRPr="00D46A44">
              <w:rPr>
                <w:rFonts w:ascii="Calibri" w:hAnsi="Calibri" w:cs="Calibri"/>
              </w:rPr>
              <w:t>schiedenen historischen, politischen und kulturellen Erziehung</w:t>
            </w:r>
            <w:r w:rsidRPr="00D46A44">
              <w:rPr>
                <w:rFonts w:ascii="Calibri" w:hAnsi="Calibri" w:cs="Calibri"/>
              </w:rPr>
              <w:t>s</w:t>
            </w:r>
            <w:r w:rsidRPr="00D46A44">
              <w:rPr>
                <w:rFonts w:ascii="Calibri" w:hAnsi="Calibri" w:cs="Calibri"/>
              </w:rPr>
              <w:t>kontexten</w:t>
            </w:r>
          </w:p>
        </w:tc>
        <w:tc>
          <w:tcPr>
            <w:tcW w:w="4319" w:type="dxa"/>
          </w:tcPr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Erziehung im Nationalsozialismus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Interkulturelle Pädagogik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Konzepte der Moralerziehung (Koh</w:t>
            </w:r>
            <w:r w:rsidRPr="00D46A44">
              <w:rPr>
                <w:rFonts w:ascii="Calibri" w:hAnsi="Calibri" w:cs="Calibri"/>
              </w:rPr>
              <w:t>l</w:t>
            </w:r>
            <w:r w:rsidRPr="00D46A44">
              <w:rPr>
                <w:rFonts w:ascii="Calibri" w:hAnsi="Calibri" w:cs="Calibri"/>
              </w:rPr>
              <w:t>berg)</w:t>
            </w:r>
          </w:p>
        </w:tc>
        <w:tc>
          <w:tcPr>
            <w:tcW w:w="4275" w:type="dxa"/>
            <w:vMerge w:val="restart"/>
          </w:tcPr>
          <w:p w:rsidR="00E01C38" w:rsidRPr="00D46A44" w:rsidRDefault="00E01C38" w:rsidP="00D46A44">
            <w:pPr>
              <w:pStyle w:val="NoSpacing"/>
              <w:ind w:left="357"/>
              <w:jc w:val="both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Rezeptive und produktive Medie</w:t>
            </w:r>
            <w:r w:rsidRPr="00D46A44">
              <w:rPr>
                <w:rFonts w:ascii="Calibri" w:hAnsi="Calibri" w:cs="Calibri"/>
              </w:rPr>
              <w:t>n</w:t>
            </w:r>
            <w:r w:rsidRPr="00D46A44">
              <w:rPr>
                <w:rFonts w:ascii="Calibri" w:hAnsi="Calibri" w:cs="Calibri"/>
              </w:rPr>
              <w:t>arbeit: Internet und Präsentation</w:t>
            </w:r>
          </w:p>
          <w:p w:rsidR="00E01C38" w:rsidRPr="00D46A44" w:rsidRDefault="00E01C38" w:rsidP="00D46A44">
            <w:pPr>
              <w:pStyle w:val="NoSpacing"/>
              <w:jc w:val="both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Biografiearbeit</w:t>
            </w:r>
          </w:p>
          <w:p w:rsidR="00E01C38" w:rsidRPr="00D46A44" w:rsidRDefault="00E01C38" w:rsidP="00D46A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Erarbeiten von Modellen und E</w:t>
            </w:r>
            <w:r w:rsidRPr="00D46A44">
              <w:rPr>
                <w:rFonts w:ascii="Calibri" w:hAnsi="Calibri" w:cs="Calibri"/>
              </w:rPr>
              <w:t>r</w:t>
            </w:r>
            <w:r w:rsidRPr="00D46A44">
              <w:rPr>
                <w:rFonts w:ascii="Calibri" w:hAnsi="Calibri" w:cs="Calibri"/>
              </w:rPr>
              <w:t>klärungsansätzen</w:t>
            </w:r>
          </w:p>
          <w:p w:rsidR="00E01C38" w:rsidRPr="00D46A44" w:rsidRDefault="00E01C38" w:rsidP="00D46A44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Kritische Bewertung von Argumenten und theoretischen Positionen</w:t>
            </w:r>
          </w:p>
          <w:p w:rsidR="00E01C38" w:rsidRPr="00D46A44" w:rsidRDefault="00E01C38" w:rsidP="00D46A44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Kooperative Arbeit in Form eines Projekts</w:t>
            </w:r>
          </w:p>
        </w:tc>
        <w:tc>
          <w:tcPr>
            <w:tcW w:w="3213" w:type="dxa"/>
            <w:vMerge w:val="restart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Zukunft der Schule</w:t>
            </w:r>
          </w:p>
        </w:tc>
      </w:tr>
      <w:tr w:rsidR="00E01C38">
        <w:trPr>
          <w:trHeight w:val="3046"/>
        </w:trPr>
        <w:tc>
          <w:tcPr>
            <w:tcW w:w="2772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Institutionalisierung von Erziehung</w:t>
            </w:r>
          </w:p>
        </w:tc>
        <w:tc>
          <w:tcPr>
            <w:tcW w:w="4319" w:type="dxa"/>
          </w:tcPr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Wandel und Struktur des Bildung</w:t>
            </w:r>
            <w:r w:rsidRPr="00D46A44">
              <w:rPr>
                <w:rFonts w:ascii="Calibri" w:hAnsi="Calibri" w:cs="Calibri"/>
              </w:rPr>
              <w:t>s</w:t>
            </w:r>
            <w:r w:rsidRPr="00D46A44">
              <w:rPr>
                <w:rFonts w:ascii="Calibri" w:hAnsi="Calibri" w:cs="Calibri"/>
              </w:rPr>
              <w:t>wesens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Bildungs- und schultheoretische Perspektiven nach PISA</w:t>
            </w:r>
          </w:p>
        </w:tc>
        <w:tc>
          <w:tcPr>
            <w:tcW w:w="4275" w:type="dxa"/>
            <w:vMerge/>
          </w:tcPr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</w:p>
        </w:tc>
        <w:tc>
          <w:tcPr>
            <w:tcW w:w="3213" w:type="dxa"/>
            <w:vMerge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:rsidR="00E01C38" w:rsidRDefault="00E01C38" w:rsidP="00615BB4">
      <w:pPr>
        <w:pStyle w:val="NoSpacing"/>
        <w:jc w:val="both"/>
        <w:rPr>
          <w:rFonts w:ascii="Calibri" w:hAnsi="Calibri" w:cs="Calibri"/>
        </w:rPr>
      </w:pPr>
    </w:p>
    <w:p w:rsidR="00E01C38" w:rsidRDefault="00E01C38" w:rsidP="000719E0">
      <w:pPr>
        <w:pStyle w:val="NoSpacing"/>
        <w:jc w:val="both"/>
        <w:rPr>
          <w:rFonts w:ascii="Calibri" w:hAnsi="Calibri" w:cs="Calibri"/>
        </w:rPr>
      </w:pPr>
    </w:p>
    <w:p w:rsidR="00E01C38" w:rsidRDefault="00E01C38" w:rsidP="000719E0">
      <w:pPr>
        <w:pStyle w:val="NoSpacing"/>
        <w:jc w:val="both"/>
        <w:rPr>
          <w:rFonts w:ascii="Calibri" w:hAnsi="Calibri" w:cs="Calibri"/>
        </w:rPr>
      </w:pPr>
    </w:p>
    <w:p w:rsidR="00E01C38" w:rsidRDefault="00E01C38" w:rsidP="000719E0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Jahrgangsstufe Q2, 2. Halbjahr</w:t>
      </w:r>
    </w:p>
    <w:p w:rsidR="00E01C38" w:rsidRDefault="00E01C38" w:rsidP="000719E0">
      <w:pPr>
        <w:pStyle w:val="NoSpacing"/>
        <w:jc w:val="both"/>
        <w:rPr>
          <w:rFonts w:ascii="Calibri" w:hAnsi="Calibri" w:cs="Calibri"/>
        </w:rPr>
      </w:pPr>
    </w:p>
    <w:p w:rsidR="00E01C38" w:rsidRDefault="00E01C38" w:rsidP="000719E0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Kursthema: </w:t>
      </w:r>
      <w:r>
        <w:rPr>
          <w:rFonts w:ascii="Calibri" w:hAnsi="Calibri" w:cs="Calibri"/>
          <w:b/>
          <w:bCs/>
        </w:rPr>
        <w:t>Identität</w:t>
      </w:r>
    </w:p>
    <w:p w:rsidR="00E01C38" w:rsidRDefault="00E01C38" w:rsidP="000719E0">
      <w:pPr>
        <w:pStyle w:val="NoSpacing"/>
        <w:jc w:val="both"/>
        <w:rPr>
          <w:rFonts w:ascii="Calibri" w:hAnsi="Calibri" w:cs="Calibri"/>
        </w:rPr>
      </w:pPr>
    </w:p>
    <w:p w:rsidR="00E01C38" w:rsidRDefault="00E01C38" w:rsidP="000719E0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Themen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Mögliche Zugänge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Methodische Erschließung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Mögliche</w:t>
      </w:r>
    </w:p>
    <w:p w:rsidR="00E01C38" w:rsidRDefault="00E01C38" w:rsidP="000719E0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(Obligatorik)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(= inhaltliche Erschließung der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von Erziehungswirklichkeit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Projekte</w:t>
      </w:r>
    </w:p>
    <w:p w:rsidR="00E01C38" w:rsidRDefault="00E01C38" w:rsidP="000719E0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Erziehungswirklichkeit)</w:t>
      </w:r>
    </w:p>
    <w:p w:rsidR="00E01C38" w:rsidRDefault="00E01C38" w:rsidP="000719E0">
      <w:pPr>
        <w:pStyle w:val="NoSpacing"/>
        <w:jc w:val="both"/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14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6"/>
        <w:gridCol w:w="4310"/>
        <w:gridCol w:w="4266"/>
        <w:gridCol w:w="3206"/>
      </w:tblGrid>
      <w:tr w:rsidR="00E01C38">
        <w:trPr>
          <w:trHeight w:val="6081"/>
        </w:trPr>
        <w:tc>
          <w:tcPr>
            <w:tcW w:w="2766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Erzieherische Aspekte der Identitätsbildung im Kontext persönlicher En</w:t>
            </w:r>
            <w:r w:rsidRPr="00D46A44">
              <w:rPr>
                <w:rFonts w:ascii="Calibri" w:hAnsi="Calibri" w:cs="Calibri"/>
              </w:rPr>
              <w:t>t</w:t>
            </w:r>
            <w:r w:rsidRPr="00D46A44">
              <w:rPr>
                <w:rFonts w:ascii="Calibri" w:hAnsi="Calibri" w:cs="Calibri"/>
              </w:rPr>
              <w:t>faltung und sozialer Ve</w:t>
            </w:r>
            <w:r w:rsidRPr="00D46A44">
              <w:rPr>
                <w:rFonts w:ascii="Calibri" w:hAnsi="Calibri" w:cs="Calibri"/>
              </w:rPr>
              <w:t>r</w:t>
            </w:r>
            <w:r w:rsidRPr="00D46A44">
              <w:rPr>
                <w:rFonts w:ascii="Calibri" w:hAnsi="Calibri" w:cs="Calibri"/>
              </w:rPr>
              <w:t>antwortlichkeit</w:t>
            </w:r>
          </w:p>
        </w:tc>
        <w:tc>
          <w:tcPr>
            <w:tcW w:w="4310" w:type="dxa"/>
          </w:tcPr>
          <w:p w:rsidR="00E01C38" w:rsidRPr="00D46A44" w:rsidRDefault="00E01C38" w:rsidP="00D46A44">
            <w:pPr>
              <w:pStyle w:val="NoSpacing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Entstehung und Förderung von Identität und Mündigkeit im Spiegel unterschie</w:t>
            </w:r>
            <w:r w:rsidRPr="00D46A44">
              <w:rPr>
                <w:rFonts w:ascii="Calibri" w:hAnsi="Calibri" w:cs="Calibri"/>
              </w:rPr>
              <w:t>d</w:t>
            </w:r>
            <w:r w:rsidRPr="00D46A44">
              <w:rPr>
                <w:rFonts w:ascii="Calibri" w:hAnsi="Calibri" w:cs="Calibri"/>
              </w:rPr>
              <w:t>licher Menschenbilder – z.B.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Psychoanalyse (Erikson, Freud)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Interaktionismus (Mead, Krap</w:t>
            </w:r>
            <w:r w:rsidRPr="00D46A44">
              <w:rPr>
                <w:rFonts w:ascii="Calibri" w:hAnsi="Calibri" w:cs="Calibri"/>
              </w:rPr>
              <w:t>p</w:t>
            </w:r>
            <w:r w:rsidRPr="00D46A44">
              <w:rPr>
                <w:rFonts w:ascii="Calibri" w:hAnsi="Calibri" w:cs="Calibri"/>
              </w:rPr>
              <w:t>mann)</w:t>
            </w: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 xml:space="preserve">Konstruktivismus (Foerster, Watzlawik, Piaget) </w:t>
            </w:r>
          </w:p>
        </w:tc>
        <w:tc>
          <w:tcPr>
            <w:tcW w:w="4266" w:type="dxa"/>
          </w:tcPr>
          <w:p w:rsidR="00E01C38" w:rsidRPr="00D46A44" w:rsidRDefault="00E01C38" w:rsidP="00D46A44">
            <w:pPr>
              <w:pStyle w:val="NoSpacing"/>
              <w:jc w:val="both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Hermeneutische und ideologi</w:t>
            </w:r>
            <w:r w:rsidRPr="00D46A44">
              <w:rPr>
                <w:rFonts w:ascii="Calibri" w:hAnsi="Calibri" w:cs="Calibri"/>
              </w:rPr>
              <w:t>e</w:t>
            </w:r>
            <w:r w:rsidRPr="00D46A44">
              <w:rPr>
                <w:rFonts w:ascii="Calibri" w:hAnsi="Calibri" w:cs="Calibri"/>
              </w:rPr>
              <w:t>kritische Auslegung von Quellen</w:t>
            </w:r>
          </w:p>
          <w:p w:rsidR="00E01C38" w:rsidRPr="00D46A44" w:rsidRDefault="00E01C38" w:rsidP="00D46A44">
            <w:pPr>
              <w:pStyle w:val="NoSpacing"/>
              <w:ind w:left="720"/>
              <w:jc w:val="both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Ansonsten: Vertiefung bereits g</w:t>
            </w:r>
            <w:r w:rsidRPr="00D46A44">
              <w:rPr>
                <w:rFonts w:ascii="Calibri" w:hAnsi="Calibri" w:cs="Calibri"/>
              </w:rPr>
              <w:t>e</w:t>
            </w:r>
            <w:r w:rsidRPr="00D46A44">
              <w:rPr>
                <w:rFonts w:ascii="Calibri" w:hAnsi="Calibri" w:cs="Calibri"/>
              </w:rPr>
              <w:t>übter textanalytischer Techniken und argumentativer Verfahren</w:t>
            </w:r>
            <w:r w:rsidRPr="00D46A44">
              <w:rPr>
                <w:rFonts w:ascii="Calibri" w:hAnsi="Calibri" w:cs="Calibri"/>
              </w:rPr>
              <w:t>s</w:t>
            </w:r>
            <w:r w:rsidRPr="00D46A44">
              <w:rPr>
                <w:rFonts w:ascii="Calibri" w:hAnsi="Calibri" w:cs="Calibri"/>
              </w:rPr>
              <w:t>weisen</w:t>
            </w:r>
          </w:p>
        </w:tc>
        <w:tc>
          <w:tcPr>
            <w:tcW w:w="3206" w:type="dxa"/>
          </w:tcPr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E01C38" w:rsidRPr="00D46A44" w:rsidRDefault="00E01C38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Vorbereitung auf die schrif</w:t>
            </w:r>
            <w:r w:rsidRPr="00D46A44">
              <w:rPr>
                <w:rFonts w:ascii="Calibri" w:hAnsi="Calibri" w:cs="Calibri"/>
              </w:rPr>
              <w:t>t</w:t>
            </w:r>
            <w:r w:rsidRPr="00D46A44">
              <w:rPr>
                <w:rFonts w:ascii="Calibri" w:hAnsi="Calibri" w:cs="Calibri"/>
              </w:rPr>
              <w:t>liche und mündliche Abitu</w:t>
            </w:r>
            <w:r w:rsidRPr="00D46A44">
              <w:rPr>
                <w:rFonts w:ascii="Calibri" w:hAnsi="Calibri" w:cs="Calibri"/>
              </w:rPr>
              <w:t>r</w:t>
            </w:r>
            <w:r w:rsidRPr="00D46A44">
              <w:rPr>
                <w:rFonts w:ascii="Calibri" w:hAnsi="Calibri" w:cs="Calibri"/>
              </w:rPr>
              <w:t>prüfung</w:t>
            </w:r>
          </w:p>
        </w:tc>
      </w:tr>
    </w:tbl>
    <w:p w:rsidR="00E01C38" w:rsidRPr="00640A1C" w:rsidRDefault="00E01C38" w:rsidP="00615BB4">
      <w:pPr>
        <w:pStyle w:val="NoSpacing"/>
        <w:jc w:val="both"/>
        <w:rPr>
          <w:rFonts w:ascii="Calibri" w:hAnsi="Calibri" w:cs="Calibri"/>
        </w:rPr>
      </w:pPr>
    </w:p>
    <w:sectPr w:rsidR="00E01C38" w:rsidRPr="00640A1C" w:rsidSect="00DD5E54">
      <w:footerReference w:type="default" r:id="rId8"/>
      <w:pgSz w:w="16838" w:h="11906" w:orient="landscape"/>
      <w:pgMar w:top="1417" w:right="1417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38" w:rsidRDefault="00E01C38" w:rsidP="00DD5E54">
      <w:pPr>
        <w:pStyle w:val="NoSpacing"/>
      </w:pPr>
      <w:r>
        <w:separator/>
      </w:r>
    </w:p>
  </w:endnote>
  <w:endnote w:type="continuationSeparator" w:id="0">
    <w:p w:rsidR="00E01C38" w:rsidRDefault="00E01C38" w:rsidP="00DD5E5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38" w:rsidRDefault="00E01C38">
    <w:pPr>
      <w:pStyle w:val="Footer"/>
      <w:jc w:val="right"/>
    </w:pPr>
    <w:r w:rsidRPr="00DD5E54">
      <w:rPr>
        <w:rFonts w:ascii="Calibri" w:hAnsi="Calibri" w:cs="Calibri"/>
      </w:rPr>
      <w:fldChar w:fldCharType="begin"/>
    </w:r>
    <w:r w:rsidRPr="00DD5E54">
      <w:rPr>
        <w:rFonts w:ascii="Calibri" w:hAnsi="Calibri" w:cs="Calibri"/>
      </w:rPr>
      <w:instrText xml:space="preserve"> PAGE   \* MERGEFORMAT </w:instrText>
    </w:r>
    <w:r w:rsidRPr="00DD5E54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6</w:t>
    </w:r>
    <w:r w:rsidRPr="00DD5E54">
      <w:rPr>
        <w:rFonts w:ascii="Calibri" w:hAnsi="Calibri" w:cs="Calibri"/>
      </w:rPr>
      <w:fldChar w:fldCharType="end"/>
    </w:r>
  </w:p>
  <w:p w:rsidR="00E01C38" w:rsidRDefault="00E01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38" w:rsidRDefault="00E01C38" w:rsidP="00DD5E54">
      <w:pPr>
        <w:pStyle w:val="NoSpacing"/>
      </w:pPr>
      <w:r>
        <w:separator/>
      </w:r>
    </w:p>
  </w:footnote>
  <w:footnote w:type="continuationSeparator" w:id="0">
    <w:p w:rsidR="00E01C38" w:rsidRDefault="00E01C38" w:rsidP="00DD5E54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553E"/>
    <w:multiLevelType w:val="hybridMultilevel"/>
    <w:tmpl w:val="6526E624"/>
    <w:lvl w:ilvl="0" w:tplc="F1FCF6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A1C"/>
    <w:rsid w:val="00052B1D"/>
    <w:rsid w:val="000719E0"/>
    <w:rsid w:val="0009334C"/>
    <w:rsid w:val="000A2CD3"/>
    <w:rsid w:val="000F3AF6"/>
    <w:rsid w:val="0015404B"/>
    <w:rsid w:val="0017700B"/>
    <w:rsid w:val="00256DED"/>
    <w:rsid w:val="00346548"/>
    <w:rsid w:val="0043246F"/>
    <w:rsid w:val="004D28E2"/>
    <w:rsid w:val="00576AB6"/>
    <w:rsid w:val="005B2EAF"/>
    <w:rsid w:val="00615BB4"/>
    <w:rsid w:val="00640A1C"/>
    <w:rsid w:val="007C25F6"/>
    <w:rsid w:val="007F42CD"/>
    <w:rsid w:val="00885D10"/>
    <w:rsid w:val="00920331"/>
    <w:rsid w:val="009553FB"/>
    <w:rsid w:val="009C01C8"/>
    <w:rsid w:val="00AD31E8"/>
    <w:rsid w:val="00AF03D4"/>
    <w:rsid w:val="00B22466"/>
    <w:rsid w:val="00B7177E"/>
    <w:rsid w:val="00D46A44"/>
    <w:rsid w:val="00DD5E54"/>
    <w:rsid w:val="00E01C38"/>
    <w:rsid w:val="00E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1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0A1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40A1C"/>
    <w:rPr>
      <w:rFonts w:ascii="Cambria" w:hAnsi="Cambria" w:cs="Cambria"/>
      <w:b/>
      <w:bCs/>
      <w:color w:val="4F81BD"/>
      <w:sz w:val="26"/>
      <w:szCs w:val="26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64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1C"/>
    <w:rPr>
      <w:rFonts w:ascii="Tahoma" w:hAnsi="Tahoma" w:cs="Tahoma"/>
      <w:sz w:val="16"/>
      <w:szCs w:val="16"/>
      <w:lang w:eastAsia="de-DE"/>
    </w:rPr>
  </w:style>
  <w:style w:type="paragraph" w:styleId="NoSpacing">
    <w:name w:val="No Spacing"/>
    <w:uiPriority w:val="99"/>
    <w:qFormat/>
    <w:rsid w:val="00640A1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52B1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D5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D5E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54"/>
    <w:rPr>
      <w:rFonts w:ascii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rsid w:val="00DD5E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54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981</Words>
  <Characters>6183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Stefanie Bartels</dc:creator>
  <cp:keywords/>
  <dc:description/>
  <cp:lastModifiedBy>Tanja Schmidt</cp:lastModifiedBy>
  <cp:revision>2</cp:revision>
  <dcterms:created xsi:type="dcterms:W3CDTF">2012-05-04T05:58:00Z</dcterms:created>
  <dcterms:modified xsi:type="dcterms:W3CDTF">2012-05-04T05:58:00Z</dcterms:modified>
</cp:coreProperties>
</file>